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2313F" w14:textId="21D6A43D" w:rsidR="00257665" w:rsidRPr="00752CB3" w:rsidRDefault="00752CB3" w:rsidP="006E06E3">
      <w:pPr>
        <w:jc w:val="center"/>
        <w:rPr>
          <w:b/>
          <w:lang w:val="en-GB"/>
        </w:rPr>
      </w:pPr>
      <w:r w:rsidRPr="00752CB3">
        <w:rPr>
          <w:b/>
          <w:lang w:val="en-GB"/>
        </w:rPr>
        <w:t xml:space="preserve">Privacy Information for </w:t>
      </w:r>
      <w:r w:rsidR="000F60B9">
        <w:rPr>
          <w:b/>
          <w:lang w:val="en-GB"/>
        </w:rPr>
        <w:t>L</w:t>
      </w:r>
      <w:r w:rsidR="000F60B9" w:rsidRPr="00752CB3">
        <w:rPr>
          <w:b/>
          <w:lang w:val="en-GB"/>
        </w:rPr>
        <w:t xml:space="preserve">aboratory </w:t>
      </w:r>
      <w:r w:rsidR="000F60B9">
        <w:rPr>
          <w:b/>
          <w:lang w:val="en-GB"/>
        </w:rPr>
        <w:t>T</w:t>
      </w:r>
      <w:r w:rsidR="000F60B9" w:rsidRPr="00752CB3">
        <w:rPr>
          <w:b/>
          <w:lang w:val="en-GB"/>
        </w:rPr>
        <w:t>ests</w:t>
      </w:r>
    </w:p>
    <w:p w14:paraId="14D7E108" w14:textId="77777777" w:rsidR="00164577" w:rsidRPr="00752CB3" w:rsidRDefault="00164577" w:rsidP="006E06E3">
      <w:pPr>
        <w:jc w:val="left"/>
        <w:rPr>
          <w:lang w:val="en-GB"/>
        </w:rPr>
      </w:pPr>
    </w:p>
    <w:p w14:paraId="38E0AAA7" w14:textId="77777777" w:rsidR="00DD6D36" w:rsidRPr="00752CB3" w:rsidRDefault="00752CB3" w:rsidP="006E06E3">
      <w:pPr>
        <w:jc w:val="left"/>
        <w:rPr>
          <w:lang w:val="en-GB"/>
        </w:rPr>
      </w:pPr>
      <w:r w:rsidRPr="00752CB3">
        <w:rPr>
          <w:lang w:val="en-GB"/>
        </w:rPr>
        <w:t>Dear patient</w:t>
      </w:r>
      <w:r w:rsidR="00DD6D36" w:rsidRPr="00752CB3">
        <w:rPr>
          <w:lang w:val="en-GB"/>
        </w:rPr>
        <w:t>,</w:t>
      </w:r>
    </w:p>
    <w:p w14:paraId="1DFF973C" w14:textId="545E2300" w:rsidR="00752CB3" w:rsidRDefault="00752CB3" w:rsidP="006E06E3">
      <w:pPr>
        <w:rPr>
          <w:lang w:val="en-GB" w:eastAsia="de-DE"/>
        </w:rPr>
      </w:pPr>
      <w:r>
        <w:rPr>
          <w:lang w:val="en-GB" w:eastAsia="de-DE"/>
        </w:rPr>
        <w:t xml:space="preserve">Your physician in charge mandated </w:t>
      </w:r>
      <w:proofErr w:type="spellStart"/>
      <w:r w:rsidRPr="00752CB3">
        <w:rPr>
          <w:lang w:val="en-GB" w:eastAsia="de-DE"/>
        </w:rPr>
        <w:t>LabPMM</w:t>
      </w:r>
      <w:proofErr w:type="spellEnd"/>
      <w:r w:rsidRPr="00752CB3">
        <w:rPr>
          <w:lang w:val="en-GB" w:eastAsia="de-DE"/>
        </w:rPr>
        <w:t xml:space="preserve"> GmbH, </w:t>
      </w:r>
      <w:proofErr w:type="spellStart"/>
      <w:r w:rsidR="00225AC7">
        <w:rPr>
          <w:lang w:val="en-GB" w:eastAsia="de-DE"/>
        </w:rPr>
        <w:t>Zeppelinstraße</w:t>
      </w:r>
      <w:proofErr w:type="spellEnd"/>
      <w:r w:rsidR="00225AC7">
        <w:rPr>
          <w:lang w:val="en-GB" w:eastAsia="de-DE"/>
        </w:rPr>
        <w:t xml:space="preserve"> 1</w:t>
      </w:r>
      <w:r w:rsidRPr="00752CB3">
        <w:rPr>
          <w:lang w:val="en-GB" w:eastAsia="de-DE"/>
        </w:rPr>
        <w:t xml:space="preserve">, </w:t>
      </w:r>
      <w:r w:rsidR="00225AC7">
        <w:rPr>
          <w:lang w:val="en-GB" w:eastAsia="de-DE"/>
        </w:rPr>
        <w:t xml:space="preserve">85399 </w:t>
      </w:r>
      <w:proofErr w:type="spellStart"/>
      <w:r w:rsidR="00225AC7">
        <w:rPr>
          <w:lang w:val="en-GB" w:eastAsia="de-DE"/>
        </w:rPr>
        <w:t>Hallbergmoos</w:t>
      </w:r>
      <w:proofErr w:type="spellEnd"/>
      <w:r w:rsidRPr="00752CB3">
        <w:rPr>
          <w:lang w:val="en-GB" w:eastAsia="de-DE"/>
        </w:rPr>
        <w:t xml:space="preserve"> (</w:t>
      </w:r>
      <w:r>
        <w:rPr>
          <w:lang w:val="en-GB" w:eastAsia="de-DE"/>
        </w:rPr>
        <w:t xml:space="preserve">hereinafter: </w:t>
      </w:r>
      <w:r w:rsidR="003D3005">
        <w:rPr>
          <w:lang w:val="en-GB" w:eastAsia="de-DE"/>
        </w:rPr>
        <w:t>“</w:t>
      </w:r>
      <w:r>
        <w:rPr>
          <w:lang w:val="en-GB" w:eastAsia="de-DE"/>
        </w:rPr>
        <w:t>we</w:t>
      </w:r>
      <w:r w:rsidR="003D3005">
        <w:rPr>
          <w:lang w:val="en-GB" w:eastAsia="de-DE"/>
        </w:rPr>
        <w:t>”</w:t>
      </w:r>
      <w:r w:rsidRPr="00752CB3">
        <w:rPr>
          <w:lang w:val="en-GB" w:eastAsia="de-DE"/>
        </w:rPr>
        <w:t xml:space="preserve"> </w:t>
      </w:r>
      <w:r>
        <w:rPr>
          <w:lang w:val="en-GB" w:eastAsia="de-DE"/>
        </w:rPr>
        <w:t xml:space="preserve">or </w:t>
      </w:r>
      <w:r w:rsidR="003D3005">
        <w:rPr>
          <w:lang w:val="en-GB" w:eastAsia="de-DE"/>
        </w:rPr>
        <w:t>“</w:t>
      </w:r>
      <w:r>
        <w:rPr>
          <w:lang w:val="en-GB" w:eastAsia="de-DE"/>
        </w:rPr>
        <w:t>us</w:t>
      </w:r>
      <w:r w:rsidR="003D3005">
        <w:rPr>
          <w:lang w:val="en-GB" w:eastAsia="de-DE"/>
        </w:rPr>
        <w:t>”</w:t>
      </w:r>
      <w:r w:rsidRPr="00752CB3">
        <w:rPr>
          <w:lang w:val="en-GB" w:eastAsia="de-DE"/>
        </w:rPr>
        <w:t>)</w:t>
      </w:r>
      <w:r>
        <w:rPr>
          <w:lang w:val="en-GB" w:eastAsia="de-DE"/>
        </w:rPr>
        <w:t xml:space="preserve"> to conduct tests for your treatment. In order to deliver our services, we use personal data and special categories of personal data in accordance with the General Data Protection Regulation (GDPR) and the German Federal Data Protection Act (BDSG) </w:t>
      </w:r>
      <w:r w:rsidR="006E06E3">
        <w:rPr>
          <w:lang w:val="en-GB" w:eastAsia="de-DE"/>
        </w:rPr>
        <w:t>and</w:t>
      </w:r>
      <w:r>
        <w:rPr>
          <w:lang w:val="en-GB" w:eastAsia="de-DE"/>
        </w:rPr>
        <w:t xml:space="preserve"> other applicable data protection laws.</w:t>
      </w:r>
    </w:p>
    <w:p w14:paraId="71598A66" w14:textId="5C1E5259" w:rsidR="00257665" w:rsidRPr="00A213D3" w:rsidRDefault="00752CB3" w:rsidP="006E06E3">
      <w:pPr>
        <w:rPr>
          <w:lang w:val="en-GB" w:eastAsia="de-DE"/>
        </w:rPr>
      </w:pPr>
      <w:r>
        <w:rPr>
          <w:lang w:val="en-GB" w:eastAsia="de-DE"/>
        </w:rPr>
        <w:t xml:space="preserve">This privacy information </w:t>
      </w:r>
      <w:r w:rsidR="000F60B9">
        <w:rPr>
          <w:lang w:val="en-GB" w:eastAsia="de-DE"/>
        </w:rPr>
        <w:t>regards</w:t>
      </w:r>
      <w:r>
        <w:rPr>
          <w:lang w:val="en-GB" w:eastAsia="de-DE"/>
        </w:rPr>
        <w:t xml:space="preserve"> the processing of your personal data and your rights to protect such data.</w:t>
      </w:r>
    </w:p>
    <w:p w14:paraId="131F4E56" w14:textId="320F5311" w:rsidR="00DD6D36" w:rsidRDefault="00752CB3" w:rsidP="006E06E3">
      <w:pPr>
        <w:pStyle w:val="Heading2"/>
        <w:spacing w:line="276" w:lineRule="auto"/>
        <w:rPr>
          <w:lang w:val="en-GB"/>
        </w:rPr>
      </w:pPr>
      <w:r w:rsidRPr="00752CB3">
        <w:rPr>
          <w:lang w:val="en-GB"/>
        </w:rPr>
        <w:t xml:space="preserve">Categories of </w:t>
      </w:r>
      <w:r w:rsidR="003D3005">
        <w:rPr>
          <w:lang w:val="en-GB"/>
        </w:rPr>
        <w:t>P</w:t>
      </w:r>
      <w:r w:rsidR="003D3005" w:rsidRPr="00752CB3">
        <w:rPr>
          <w:lang w:val="en-GB"/>
        </w:rPr>
        <w:t xml:space="preserve">ersonal </w:t>
      </w:r>
      <w:r w:rsidR="003D3005">
        <w:rPr>
          <w:lang w:val="en-GB"/>
        </w:rPr>
        <w:t>D</w:t>
      </w:r>
      <w:r w:rsidR="003D3005" w:rsidRPr="00752CB3">
        <w:rPr>
          <w:lang w:val="en-GB"/>
        </w:rPr>
        <w:t>ata</w:t>
      </w:r>
      <w:r w:rsidRPr="00752CB3">
        <w:rPr>
          <w:lang w:val="en-GB"/>
        </w:rPr>
        <w:t xml:space="preserve">, </w:t>
      </w:r>
      <w:r w:rsidR="003D3005">
        <w:rPr>
          <w:lang w:val="en-GB"/>
        </w:rPr>
        <w:t>P</w:t>
      </w:r>
      <w:r w:rsidR="003D3005" w:rsidRPr="00752CB3">
        <w:rPr>
          <w:lang w:val="en-GB"/>
        </w:rPr>
        <w:t xml:space="preserve">urpose </w:t>
      </w:r>
      <w:r w:rsidRPr="00752CB3">
        <w:rPr>
          <w:lang w:val="en-GB"/>
        </w:rPr>
        <w:t xml:space="preserve">of </w:t>
      </w:r>
      <w:r w:rsidR="003D3005">
        <w:rPr>
          <w:lang w:val="en-GB"/>
        </w:rPr>
        <w:t>P</w:t>
      </w:r>
      <w:r w:rsidR="003D3005" w:rsidRPr="00752CB3">
        <w:rPr>
          <w:lang w:val="en-GB"/>
        </w:rPr>
        <w:t xml:space="preserve">rocessing </w:t>
      </w:r>
      <w:r w:rsidRPr="00752CB3">
        <w:rPr>
          <w:lang w:val="en-GB"/>
        </w:rPr>
        <w:t xml:space="preserve">and </w:t>
      </w:r>
      <w:r w:rsidR="003D3005">
        <w:rPr>
          <w:lang w:val="en-GB"/>
        </w:rPr>
        <w:t>L</w:t>
      </w:r>
      <w:r w:rsidR="003D3005" w:rsidRPr="00752CB3">
        <w:rPr>
          <w:lang w:val="en-GB"/>
        </w:rPr>
        <w:t xml:space="preserve">egal </w:t>
      </w:r>
      <w:r w:rsidR="003D3005">
        <w:rPr>
          <w:lang w:val="en-GB"/>
        </w:rPr>
        <w:t>B</w:t>
      </w:r>
      <w:r w:rsidR="003D3005" w:rsidRPr="00752CB3">
        <w:rPr>
          <w:lang w:val="en-GB"/>
        </w:rPr>
        <w:t>asis</w:t>
      </w:r>
    </w:p>
    <w:p w14:paraId="330D06A5" w14:textId="40C589E4" w:rsidR="00DD6D36" w:rsidRDefault="00752CB3" w:rsidP="006E06E3">
      <w:pPr>
        <w:rPr>
          <w:lang w:val="en-GB" w:eastAsia="de-DE"/>
        </w:rPr>
      </w:pPr>
      <w:r>
        <w:rPr>
          <w:lang w:val="en-GB" w:eastAsia="de-DE"/>
        </w:rPr>
        <w:t xml:space="preserve">When we are mandated, the </w:t>
      </w:r>
      <w:r w:rsidR="006E06E3">
        <w:rPr>
          <w:lang w:val="en-GB" w:eastAsia="de-DE"/>
        </w:rPr>
        <w:t>physician in charge</w:t>
      </w:r>
      <w:r>
        <w:rPr>
          <w:lang w:val="en-GB" w:eastAsia="de-DE"/>
        </w:rPr>
        <w:t xml:space="preserve"> shares your given name</w:t>
      </w:r>
      <w:r w:rsidR="003D3005">
        <w:rPr>
          <w:lang w:val="en-GB" w:eastAsia="de-DE"/>
        </w:rPr>
        <w:t xml:space="preserve">, </w:t>
      </w:r>
      <w:r>
        <w:rPr>
          <w:lang w:val="en-GB" w:eastAsia="de-DE"/>
        </w:rPr>
        <w:t>surname, date of birth, gender and medical record number with us. We use such information to attribute samples and diagnosis to the correct patients. Th</w:t>
      </w:r>
      <w:r w:rsidR="000F60B9">
        <w:rPr>
          <w:lang w:val="en-GB" w:eastAsia="de-DE"/>
        </w:rPr>
        <w:t>is</w:t>
      </w:r>
      <w:r>
        <w:rPr>
          <w:lang w:val="en-GB" w:eastAsia="de-DE"/>
        </w:rPr>
        <w:t xml:space="preserve"> information </w:t>
      </w:r>
      <w:r w:rsidR="000F60B9">
        <w:rPr>
          <w:lang w:val="en-GB" w:eastAsia="de-DE"/>
        </w:rPr>
        <w:t xml:space="preserve">is </w:t>
      </w:r>
      <w:r>
        <w:rPr>
          <w:lang w:val="en-GB" w:eastAsia="de-DE"/>
        </w:rPr>
        <w:t xml:space="preserve">required to perform the treatment agreement with you. </w:t>
      </w:r>
      <w:r w:rsidR="00A213D3">
        <w:rPr>
          <w:lang w:val="en-GB" w:eastAsia="de-DE"/>
        </w:rPr>
        <w:t>The processing is based on Art. 6 para 1 lit. c GDPR.</w:t>
      </w:r>
    </w:p>
    <w:p w14:paraId="15C4B3C6" w14:textId="755A535D" w:rsidR="00A213D3" w:rsidRPr="00CB72F3" w:rsidRDefault="00A213D3" w:rsidP="006E06E3">
      <w:pPr>
        <w:rPr>
          <w:lang w:val="en-GB" w:eastAsia="de-DE"/>
        </w:rPr>
      </w:pPr>
      <w:r>
        <w:rPr>
          <w:lang w:val="en-GB" w:eastAsia="de-DE"/>
        </w:rPr>
        <w:t xml:space="preserve">Further, the physician in charge shares your diagnosis </w:t>
      </w:r>
      <w:r w:rsidR="006E06E3">
        <w:rPr>
          <w:lang w:val="en-GB" w:eastAsia="de-DE"/>
        </w:rPr>
        <w:t xml:space="preserve">with us </w:t>
      </w:r>
      <w:r>
        <w:rPr>
          <w:lang w:val="en-GB" w:eastAsia="de-DE"/>
        </w:rPr>
        <w:t xml:space="preserve">and </w:t>
      </w:r>
      <w:r w:rsidR="006E06E3">
        <w:rPr>
          <w:lang w:val="en-GB" w:eastAsia="de-DE"/>
        </w:rPr>
        <w:t xml:space="preserve">supplies us with </w:t>
      </w:r>
      <w:r w:rsidR="000F60B9">
        <w:rPr>
          <w:lang w:val="en-GB" w:eastAsia="de-DE"/>
        </w:rPr>
        <w:t>biological material</w:t>
      </w:r>
      <w:r>
        <w:rPr>
          <w:lang w:val="en-GB" w:eastAsia="de-DE"/>
        </w:rPr>
        <w:t xml:space="preserve"> taken from you. We use these, in order to compile a diagnosis which will be summarized in a report. Processing such data is necessary for medical diagnosis and pursuant to a contract with a health professional. The processing is based on Art. 9 para </w:t>
      </w:r>
      <w:r w:rsidR="00A96423">
        <w:rPr>
          <w:lang w:val="en-GB" w:eastAsia="de-DE"/>
        </w:rPr>
        <w:t xml:space="preserve">2 </w:t>
      </w:r>
      <w:r>
        <w:rPr>
          <w:lang w:val="en-GB" w:eastAsia="de-DE"/>
        </w:rPr>
        <w:t>lit. h, para 3 GDPR, Sec. 22 para 1</w:t>
      </w:r>
      <w:r w:rsidR="00A96423">
        <w:rPr>
          <w:lang w:val="en-GB" w:eastAsia="de-DE"/>
        </w:rPr>
        <w:t xml:space="preserve"> </w:t>
      </w:r>
      <w:r>
        <w:rPr>
          <w:lang w:val="en-GB" w:eastAsia="de-DE"/>
        </w:rPr>
        <w:t xml:space="preserve">No. </w:t>
      </w:r>
      <w:r w:rsidRPr="00CB72F3">
        <w:rPr>
          <w:lang w:val="en-GB" w:eastAsia="de-DE"/>
        </w:rPr>
        <w:t>1 lit. b BDSG.</w:t>
      </w:r>
    </w:p>
    <w:p w14:paraId="1F2A015A" w14:textId="6058E4E0" w:rsidR="002F2372" w:rsidRPr="00752CB3" w:rsidRDefault="00592DE5" w:rsidP="006E06E3">
      <w:pPr>
        <w:rPr>
          <w:lang w:val="en-GB"/>
        </w:rPr>
      </w:pPr>
      <w:r>
        <w:rPr>
          <w:lang w:val="en-GB" w:eastAsia="de-DE"/>
        </w:rPr>
        <w:t>We</w:t>
      </w:r>
      <w:r w:rsidR="00CB72F3">
        <w:rPr>
          <w:lang w:val="en-GB" w:eastAsia="de-DE"/>
        </w:rPr>
        <w:t xml:space="preserve"> will further use your given name</w:t>
      </w:r>
      <w:r w:rsidR="003D3005">
        <w:rPr>
          <w:lang w:val="en-GB" w:eastAsia="de-DE"/>
        </w:rPr>
        <w:t xml:space="preserve">, </w:t>
      </w:r>
      <w:r w:rsidR="00CB72F3">
        <w:rPr>
          <w:lang w:val="en-GB" w:eastAsia="de-DE"/>
        </w:rPr>
        <w:t>surname,</w:t>
      </w:r>
      <w:r w:rsidR="003D3005">
        <w:rPr>
          <w:lang w:val="en-GB" w:eastAsia="de-DE"/>
        </w:rPr>
        <w:t xml:space="preserve"> </w:t>
      </w:r>
      <w:r w:rsidR="00CB72F3">
        <w:rPr>
          <w:lang w:val="en-GB" w:eastAsia="de-DE"/>
        </w:rPr>
        <w:t xml:space="preserve">date of birth and medical record number to invoice our services to the physician in charge. </w:t>
      </w:r>
      <w:r w:rsidR="00B63D72">
        <w:rPr>
          <w:lang w:val="en-GB" w:eastAsia="de-DE"/>
        </w:rPr>
        <w:t xml:space="preserve">This information is required to perform the </w:t>
      </w:r>
      <w:r w:rsidR="000F60B9">
        <w:rPr>
          <w:lang w:val="en-GB" w:eastAsia="de-DE"/>
        </w:rPr>
        <w:t>contracted tests</w:t>
      </w:r>
      <w:r w:rsidR="00B63D72">
        <w:rPr>
          <w:lang w:val="en-GB" w:eastAsia="de-DE"/>
        </w:rPr>
        <w:t>. The processing is based on Art. 6 para 1 lit. c GDPR.</w:t>
      </w:r>
      <w:r>
        <w:rPr>
          <w:lang w:val="en-GB" w:eastAsia="de-DE"/>
        </w:rPr>
        <w:t xml:space="preserve"> </w:t>
      </w:r>
      <w:r w:rsidR="002F2372">
        <w:rPr>
          <w:lang w:val="en-GB" w:eastAsia="de-DE"/>
        </w:rPr>
        <w:t xml:space="preserve">If </w:t>
      </w:r>
      <w:r>
        <w:rPr>
          <w:lang w:val="en-GB" w:eastAsia="de-DE"/>
        </w:rPr>
        <w:t xml:space="preserve">services are to be invoiced directly </w:t>
      </w:r>
      <w:r w:rsidR="000F60B9">
        <w:rPr>
          <w:lang w:val="en-GB" w:eastAsia="de-DE"/>
        </w:rPr>
        <w:t>to</w:t>
      </w:r>
      <w:r>
        <w:rPr>
          <w:lang w:val="en-GB" w:eastAsia="de-DE"/>
        </w:rPr>
        <w:t xml:space="preserve"> you</w:t>
      </w:r>
      <w:r w:rsidR="002F2372">
        <w:rPr>
          <w:lang w:val="en-GB" w:eastAsia="de-DE"/>
        </w:rPr>
        <w:t>, the physician in charge will further provide us with your address. This information is required to perform the treatment agreement with you. The processing is based on Art. 6 para 1 lit. c GDPR.</w:t>
      </w:r>
    </w:p>
    <w:p w14:paraId="2982AE97" w14:textId="04C62D30" w:rsidR="00C80DEB" w:rsidRDefault="00A213D3" w:rsidP="006E06E3">
      <w:pPr>
        <w:pStyle w:val="Heading2"/>
        <w:spacing w:line="276" w:lineRule="auto"/>
        <w:rPr>
          <w:lang w:val="en-GB"/>
        </w:rPr>
      </w:pPr>
      <w:r w:rsidRPr="00A213D3">
        <w:rPr>
          <w:lang w:val="en-GB"/>
        </w:rPr>
        <w:t xml:space="preserve">Disclosure and </w:t>
      </w:r>
      <w:r w:rsidR="003D3005">
        <w:rPr>
          <w:lang w:val="en-GB"/>
        </w:rPr>
        <w:t>S</w:t>
      </w:r>
      <w:r w:rsidR="003D3005" w:rsidRPr="00A213D3">
        <w:rPr>
          <w:lang w:val="en-GB"/>
        </w:rPr>
        <w:t xml:space="preserve">haring </w:t>
      </w:r>
      <w:r w:rsidRPr="00A213D3">
        <w:rPr>
          <w:lang w:val="en-GB"/>
        </w:rPr>
        <w:t xml:space="preserve">of </w:t>
      </w:r>
      <w:r w:rsidR="003D3005">
        <w:rPr>
          <w:lang w:val="en-GB"/>
        </w:rPr>
        <w:t>Y</w:t>
      </w:r>
      <w:r w:rsidR="003D3005" w:rsidRPr="00A213D3">
        <w:rPr>
          <w:lang w:val="en-GB"/>
        </w:rPr>
        <w:t xml:space="preserve">our </w:t>
      </w:r>
      <w:r w:rsidR="003D3005">
        <w:rPr>
          <w:lang w:val="en-GB"/>
        </w:rPr>
        <w:t>D</w:t>
      </w:r>
      <w:r w:rsidR="003D3005" w:rsidRPr="00A213D3">
        <w:rPr>
          <w:lang w:val="en-GB"/>
        </w:rPr>
        <w:t>ata</w:t>
      </w:r>
    </w:p>
    <w:p w14:paraId="1570A8FB" w14:textId="7566D468" w:rsidR="00CB72F3" w:rsidRDefault="00CB72F3" w:rsidP="006E06E3">
      <w:pPr>
        <w:rPr>
          <w:lang w:val="en-GB" w:eastAsia="de-DE"/>
        </w:rPr>
      </w:pPr>
      <w:r>
        <w:rPr>
          <w:lang w:val="en-GB" w:eastAsia="de-DE"/>
        </w:rPr>
        <w:t xml:space="preserve">We will store </w:t>
      </w:r>
      <w:r w:rsidR="00EA4D85">
        <w:rPr>
          <w:lang w:val="en-GB" w:eastAsia="de-DE"/>
        </w:rPr>
        <w:t xml:space="preserve">and back up </w:t>
      </w:r>
      <w:r>
        <w:rPr>
          <w:lang w:val="en-GB" w:eastAsia="de-DE"/>
        </w:rPr>
        <w:t>your personal data on servers operated by our mother company</w:t>
      </w:r>
      <w:r w:rsidR="003D3005">
        <w:rPr>
          <w:lang w:val="en-GB" w:eastAsia="de-DE"/>
        </w:rPr>
        <w:t>,</w:t>
      </w:r>
      <w:r>
        <w:rPr>
          <w:lang w:val="en-GB" w:eastAsia="de-DE"/>
        </w:rPr>
        <w:t xml:space="preserve"> </w:t>
      </w:r>
      <w:proofErr w:type="spellStart"/>
      <w:r>
        <w:rPr>
          <w:lang w:val="en-GB" w:eastAsia="de-DE"/>
        </w:rPr>
        <w:t>Invivoscribe</w:t>
      </w:r>
      <w:proofErr w:type="spellEnd"/>
      <w:r w:rsidR="00EA4D85">
        <w:rPr>
          <w:lang w:val="en-GB" w:eastAsia="de-DE"/>
        </w:rPr>
        <w:t xml:space="preserve"> Inc.,</w:t>
      </w:r>
      <w:r w:rsidR="00683FDC">
        <w:rPr>
          <w:lang w:val="en-GB" w:eastAsia="de-DE"/>
        </w:rPr>
        <w:t xml:space="preserve"> </w:t>
      </w:r>
      <w:r w:rsidR="00EA4D85">
        <w:rPr>
          <w:lang w:val="en-GB" w:eastAsia="de-DE"/>
        </w:rPr>
        <w:t xml:space="preserve">located in the U.S.A. </w:t>
      </w:r>
    </w:p>
    <w:p w14:paraId="1E0F5BA9" w14:textId="3F9C163D" w:rsidR="00A213D3" w:rsidRDefault="00A213D3" w:rsidP="006E06E3">
      <w:pPr>
        <w:rPr>
          <w:lang w:val="en-GB" w:eastAsia="de-DE"/>
        </w:rPr>
      </w:pPr>
      <w:r w:rsidRPr="00A213D3">
        <w:rPr>
          <w:lang w:val="en-GB" w:eastAsia="de-DE"/>
        </w:rPr>
        <w:t xml:space="preserve">In order to conduct </w:t>
      </w:r>
      <w:r w:rsidRPr="00A96423">
        <w:rPr>
          <w:i/>
          <w:lang w:val="en-GB" w:eastAsia="de-DE"/>
        </w:rPr>
        <w:t>FLT3</w:t>
      </w:r>
      <w:r w:rsidRPr="00A213D3">
        <w:rPr>
          <w:lang w:val="en-GB" w:eastAsia="de-DE"/>
        </w:rPr>
        <w:t xml:space="preserve"> ITD</w:t>
      </w:r>
      <w:r>
        <w:rPr>
          <w:lang w:val="en-GB" w:eastAsia="de-DE"/>
        </w:rPr>
        <w:t xml:space="preserve"> Minimal Residual Disease </w:t>
      </w:r>
      <w:r w:rsidR="00592DE5">
        <w:rPr>
          <w:lang w:val="en-GB" w:eastAsia="de-DE"/>
        </w:rPr>
        <w:t xml:space="preserve">analysis, </w:t>
      </w:r>
      <w:r w:rsidRPr="00A96423">
        <w:rPr>
          <w:i/>
          <w:lang w:val="en-GB" w:eastAsia="de-DE"/>
        </w:rPr>
        <w:t>NPM1</w:t>
      </w:r>
      <w:r w:rsidRPr="00A213D3">
        <w:rPr>
          <w:lang w:val="en-GB" w:eastAsia="de-DE"/>
        </w:rPr>
        <w:t xml:space="preserve"> Minimal Residual Disease </w:t>
      </w:r>
      <w:r w:rsidR="00592DE5">
        <w:rPr>
          <w:lang w:val="en-GB" w:eastAsia="de-DE"/>
        </w:rPr>
        <w:t>analysis</w:t>
      </w:r>
      <w:r w:rsidR="006E06E3">
        <w:rPr>
          <w:lang w:val="en-GB" w:eastAsia="de-DE"/>
        </w:rPr>
        <w:t xml:space="preserve"> and</w:t>
      </w:r>
      <w:r>
        <w:rPr>
          <w:lang w:val="en-GB" w:eastAsia="de-DE"/>
        </w:rPr>
        <w:t xml:space="preserve"> </w:t>
      </w:r>
      <w:r w:rsidRPr="00A213D3">
        <w:rPr>
          <w:lang w:val="en-GB" w:eastAsia="de-DE"/>
        </w:rPr>
        <w:t>Gene Panel</w:t>
      </w:r>
      <w:r w:rsidR="006E06E3">
        <w:rPr>
          <w:lang w:val="en-GB" w:eastAsia="de-DE"/>
        </w:rPr>
        <w:t xml:space="preserve"> tests, we will contract</w:t>
      </w:r>
      <w:r>
        <w:rPr>
          <w:lang w:val="en-GB" w:eastAsia="de-DE"/>
        </w:rPr>
        <w:t xml:space="preserve"> our sister company </w:t>
      </w:r>
      <w:proofErr w:type="spellStart"/>
      <w:r>
        <w:rPr>
          <w:lang w:val="en-GB" w:eastAsia="de-DE"/>
        </w:rPr>
        <w:t>LabPMM</w:t>
      </w:r>
      <w:proofErr w:type="spellEnd"/>
      <w:r>
        <w:rPr>
          <w:lang w:val="en-GB" w:eastAsia="de-DE"/>
        </w:rPr>
        <w:t xml:space="preserve"> LLC in San Diego</w:t>
      </w:r>
      <w:r w:rsidR="00592DE5">
        <w:rPr>
          <w:lang w:val="en-GB" w:eastAsia="de-DE"/>
        </w:rPr>
        <w:t>,</w:t>
      </w:r>
      <w:r>
        <w:rPr>
          <w:lang w:val="en-GB" w:eastAsia="de-DE"/>
        </w:rPr>
        <w:t xml:space="preserve"> U</w:t>
      </w:r>
      <w:r w:rsidR="00A96423">
        <w:rPr>
          <w:lang w:val="en-GB" w:eastAsia="de-DE"/>
        </w:rPr>
        <w:t>.</w:t>
      </w:r>
      <w:r>
        <w:rPr>
          <w:lang w:val="en-GB" w:eastAsia="de-DE"/>
        </w:rPr>
        <w:t>S</w:t>
      </w:r>
      <w:r w:rsidR="00A96423">
        <w:rPr>
          <w:lang w:val="en-GB" w:eastAsia="de-DE"/>
        </w:rPr>
        <w:t>.</w:t>
      </w:r>
      <w:r>
        <w:rPr>
          <w:lang w:val="en-GB" w:eastAsia="de-DE"/>
        </w:rPr>
        <w:t>A</w:t>
      </w:r>
      <w:r w:rsidR="00A96423">
        <w:rPr>
          <w:lang w:val="en-GB" w:eastAsia="de-DE"/>
        </w:rPr>
        <w:t>.</w:t>
      </w:r>
      <w:r w:rsidR="00683FDC">
        <w:rPr>
          <w:lang w:val="en-GB" w:eastAsia="de-DE"/>
        </w:rPr>
        <w:t xml:space="preserve"> to perform the testing,</w:t>
      </w:r>
      <w:r>
        <w:rPr>
          <w:lang w:val="en-GB" w:eastAsia="de-DE"/>
        </w:rPr>
        <w:t xml:space="preserve"> and transmit your information and samples to our sister company.</w:t>
      </w:r>
    </w:p>
    <w:p w14:paraId="726D7A30" w14:textId="77777777" w:rsidR="00367AE7" w:rsidRPr="00164577" w:rsidRDefault="00A642DC" w:rsidP="006E06E3">
      <w:pPr>
        <w:pStyle w:val="Heading2"/>
        <w:spacing w:line="276" w:lineRule="auto"/>
      </w:pPr>
      <w:r w:rsidRPr="00A642DC">
        <w:rPr>
          <w:lang w:val="en-GB"/>
        </w:rPr>
        <w:t>Erasure</w:t>
      </w:r>
    </w:p>
    <w:p w14:paraId="6CF58702" w14:textId="4949D911" w:rsidR="00DD6D36" w:rsidRPr="002F2372" w:rsidRDefault="00A642DC" w:rsidP="006E06E3">
      <w:pPr>
        <w:rPr>
          <w:lang w:val="en-GB" w:eastAsia="de-DE"/>
        </w:rPr>
      </w:pPr>
      <w:r w:rsidRPr="00A642DC">
        <w:rPr>
          <w:lang w:val="en-GB" w:eastAsia="de-DE"/>
        </w:rPr>
        <w:t xml:space="preserve">Your data will be stored as long as legal retention periods require us to do so. </w:t>
      </w:r>
      <w:r>
        <w:rPr>
          <w:lang w:val="en-GB" w:eastAsia="de-DE"/>
        </w:rPr>
        <w:t xml:space="preserve">After the retention </w:t>
      </w:r>
      <w:r w:rsidR="00683FDC">
        <w:rPr>
          <w:lang w:val="en-GB" w:eastAsia="de-DE"/>
        </w:rPr>
        <w:t xml:space="preserve">period </w:t>
      </w:r>
      <w:r>
        <w:rPr>
          <w:lang w:val="en-GB" w:eastAsia="de-DE"/>
        </w:rPr>
        <w:t xml:space="preserve">has </w:t>
      </w:r>
      <w:r w:rsidR="003D3005">
        <w:rPr>
          <w:lang w:val="en-GB" w:eastAsia="de-DE"/>
        </w:rPr>
        <w:t>elapsed</w:t>
      </w:r>
      <w:r>
        <w:rPr>
          <w:lang w:val="en-GB" w:eastAsia="de-DE"/>
        </w:rPr>
        <w:t xml:space="preserve">, your personal data will </w:t>
      </w:r>
      <w:r w:rsidR="00683FDC">
        <w:rPr>
          <w:lang w:val="en-GB" w:eastAsia="de-DE"/>
        </w:rPr>
        <w:t xml:space="preserve">be </w:t>
      </w:r>
      <w:r>
        <w:rPr>
          <w:lang w:val="en-GB" w:eastAsia="de-DE"/>
        </w:rPr>
        <w:t>deleted and samples will be destroyed.</w:t>
      </w:r>
    </w:p>
    <w:p w14:paraId="2249566F" w14:textId="310DCDB6" w:rsidR="00C80DEB" w:rsidRDefault="00A642DC" w:rsidP="006E06E3">
      <w:pPr>
        <w:pStyle w:val="Heading2"/>
        <w:spacing w:line="276" w:lineRule="auto"/>
        <w:rPr>
          <w:lang w:val="en-GB"/>
        </w:rPr>
      </w:pPr>
      <w:r w:rsidRPr="00A642DC">
        <w:rPr>
          <w:lang w:val="en-GB"/>
        </w:rPr>
        <w:t xml:space="preserve">Your </w:t>
      </w:r>
      <w:r w:rsidR="003D3005">
        <w:rPr>
          <w:lang w:val="en-GB"/>
        </w:rPr>
        <w:t>R</w:t>
      </w:r>
      <w:r w:rsidR="003D3005" w:rsidRPr="00A642DC">
        <w:rPr>
          <w:lang w:val="en-GB"/>
        </w:rPr>
        <w:t xml:space="preserve">ights </w:t>
      </w:r>
      <w:r w:rsidRPr="00A642DC">
        <w:rPr>
          <w:lang w:val="en-GB"/>
        </w:rPr>
        <w:t xml:space="preserve">and </w:t>
      </w:r>
      <w:r w:rsidR="003D3005">
        <w:rPr>
          <w:lang w:val="en-GB"/>
        </w:rPr>
        <w:t>C</w:t>
      </w:r>
      <w:r w:rsidR="003D3005" w:rsidRPr="00A642DC">
        <w:rPr>
          <w:lang w:val="en-GB"/>
        </w:rPr>
        <w:t>ontact</w:t>
      </w:r>
    </w:p>
    <w:p w14:paraId="728599CB" w14:textId="45133358" w:rsidR="00A642DC" w:rsidRDefault="00A642DC" w:rsidP="006E06E3">
      <w:pPr>
        <w:rPr>
          <w:lang w:val="en-GB" w:eastAsia="de-DE"/>
        </w:rPr>
      </w:pPr>
      <w:r>
        <w:rPr>
          <w:lang w:val="en-GB" w:eastAsia="de-DE"/>
        </w:rPr>
        <w:t>You may ask to access your personal data</w:t>
      </w:r>
      <w:r w:rsidR="00683FDC">
        <w:rPr>
          <w:lang w:val="en-GB" w:eastAsia="de-DE"/>
        </w:rPr>
        <w:t xml:space="preserve"> at any time</w:t>
      </w:r>
      <w:r w:rsidR="00F90D67">
        <w:rPr>
          <w:lang w:val="en-GB" w:eastAsia="de-DE"/>
        </w:rPr>
        <w:t xml:space="preserve"> to</w:t>
      </w:r>
      <w:r w:rsidR="00683FDC">
        <w:rPr>
          <w:lang w:val="en-GB" w:eastAsia="de-DE"/>
        </w:rPr>
        <w:t xml:space="preserve"> have it</w:t>
      </w:r>
      <w:r>
        <w:rPr>
          <w:lang w:val="en-GB" w:eastAsia="de-DE"/>
        </w:rPr>
        <w:t xml:space="preserve"> rectif</w:t>
      </w:r>
      <w:r w:rsidR="00683FDC">
        <w:rPr>
          <w:lang w:val="en-GB" w:eastAsia="de-DE"/>
        </w:rPr>
        <w:t xml:space="preserve">ied, </w:t>
      </w:r>
      <w:r>
        <w:rPr>
          <w:lang w:val="en-GB" w:eastAsia="de-DE"/>
        </w:rPr>
        <w:t>delete</w:t>
      </w:r>
      <w:r w:rsidR="00683FDC">
        <w:rPr>
          <w:lang w:val="en-GB" w:eastAsia="de-DE"/>
        </w:rPr>
        <w:t>d</w:t>
      </w:r>
      <w:r>
        <w:rPr>
          <w:lang w:val="en-GB" w:eastAsia="de-DE"/>
        </w:rPr>
        <w:t xml:space="preserve"> and/or restrict</w:t>
      </w:r>
      <w:r w:rsidR="00683FDC">
        <w:rPr>
          <w:lang w:val="en-GB" w:eastAsia="de-DE"/>
        </w:rPr>
        <w:t>ed</w:t>
      </w:r>
      <w:r>
        <w:rPr>
          <w:lang w:val="en-GB" w:eastAsia="de-DE"/>
        </w:rPr>
        <w:t xml:space="preserve"> from further processing.</w:t>
      </w:r>
    </w:p>
    <w:p w14:paraId="0A69E6CD" w14:textId="30B2B505" w:rsidR="00C80DEB" w:rsidRDefault="00A642DC" w:rsidP="006E06E3">
      <w:pPr>
        <w:rPr>
          <w:lang w:val="en-GB"/>
        </w:rPr>
      </w:pPr>
      <w:r>
        <w:rPr>
          <w:lang w:val="en-GB" w:eastAsia="de-DE"/>
        </w:rPr>
        <w:t>To execute your rights, please</w:t>
      </w:r>
      <w:r w:rsidR="003D3005">
        <w:rPr>
          <w:lang w:val="en-GB" w:eastAsia="de-DE"/>
        </w:rPr>
        <w:t xml:space="preserve"> contact us via</w:t>
      </w:r>
      <w:r>
        <w:rPr>
          <w:lang w:val="en-GB" w:eastAsia="de-DE"/>
        </w:rPr>
        <w:t xml:space="preserve"> </w:t>
      </w:r>
      <w:r w:rsidR="003D3005">
        <w:rPr>
          <w:lang w:val="en-GB" w:eastAsia="de-DE"/>
        </w:rPr>
        <w:t xml:space="preserve">email </w:t>
      </w:r>
      <w:r w:rsidR="003D3005" w:rsidRPr="00A96423">
        <w:rPr>
          <w:lang w:val="en-GB" w:eastAsia="de-DE"/>
        </w:rPr>
        <w:t>at</w:t>
      </w:r>
      <w:r w:rsidRPr="00A96423">
        <w:rPr>
          <w:lang w:val="en-GB" w:eastAsia="de-DE"/>
        </w:rPr>
        <w:t xml:space="preserve"> </w:t>
      </w:r>
      <w:hyperlink r:id="rId9" w:history="1">
        <w:r w:rsidR="003D3005" w:rsidRPr="00A96423">
          <w:rPr>
            <w:rStyle w:val="Hyperlink"/>
            <w:color w:val="auto"/>
            <w:u w:val="none"/>
            <w:lang w:val="en-GB"/>
          </w:rPr>
          <w:t>info@labpmm.de</w:t>
        </w:r>
      </w:hyperlink>
      <w:r w:rsidR="003D3005" w:rsidRPr="00A96423">
        <w:rPr>
          <w:lang w:val="en-GB" w:eastAsia="de-DE"/>
        </w:rPr>
        <w:t>,</w:t>
      </w:r>
      <w:r>
        <w:rPr>
          <w:lang w:val="en-GB" w:eastAsia="de-DE"/>
        </w:rPr>
        <w:t xml:space="preserve"> </w:t>
      </w:r>
      <w:r w:rsidR="003D3005">
        <w:rPr>
          <w:lang w:val="en-GB" w:eastAsia="de-DE"/>
        </w:rPr>
        <w:t xml:space="preserve">via </w:t>
      </w:r>
      <w:r>
        <w:rPr>
          <w:lang w:val="en-GB" w:eastAsia="de-DE"/>
        </w:rPr>
        <w:t>fax</w:t>
      </w:r>
      <w:r w:rsidR="0007796B">
        <w:rPr>
          <w:lang w:val="en-GB" w:eastAsia="de-DE"/>
        </w:rPr>
        <w:t xml:space="preserve"> on</w:t>
      </w:r>
      <w:r>
        <w:rPr>
          <w:lang w:val="en-GB" w:eastAsia="de-DE"/>
        </w:rPr>
        <w:t xml:space="preserve"> </w:t>
      </w:r>
      <w:r w:rsidR="003D3005">
        <w:rPr>
          <w:lang w:val="en-GB" w:eastAsia="de-DE"/>
        </w:rPr>
        <w:t>+</w:t>
      </w:r>
      <w:r w:rsidR="00131093" w:rsidRPr="00A96423">
        <w:rPr>
          <w:rFonts w:eastAsiaTheme="minorEastAsia"/>
          <w:noProof/>
          <w:color w:val="000000"/>
          <w:lang w:val="en-GB" w:eastAsia="en-GB"/>
        </w:rPr>
        <w:t xml:space="preserve">49 89 9218 5748 </w:t>
      </w:r>
      <w:r>
        <w:rPr>
          <w:lang w:val="en-GB" w:eastAsia="de-DE"/>
        </w:rPr>
        <w:t xml:space="preserve">or </w:t>
      </w:r>
      <w:r w:rsidR="003D3005">
        <w:rPr>
          <w:lang w:val="en-GB" w:eastAsia="de-DE"/>
        </w:rPr>
        <w:t>via post</w:t>
      </w:r>
      <w:r>
        <w:rPr>
          <w:lang w:val="en-GB" w:eastAsia="de-DE"/>
        </w:rPr>
        <w:t xml:space="preserve"> to </w:t>
      </w:r>
      <w:proofErr w:type="spellStart"/>
      <w:r w:rsidR="00DD6D36" w:rsidRPr="00A642DC">
        <w:rPr>
          <w:lang w:val="en-GB"/>
        </w:rPr>
        <w:t>LabPMM</w:t>
      </w:r>
      <w:proofErr w:type="spellEnd"/>
      <w:r w:rsidR="00DD6D36" w:rsidRPr="00A642DC">
        <w:rPr>
          <w:lang w:val="en-GB"/>
        </w:rPr>
        <w:t xml:space="preserve"> GmbH, </w:t>
      </w:r>
      <w:proofErr w:type="spellStart"/>
      <w:r w:rsidR="00225AC7">
        <w:rPr>
          <w:lang w:val="en-GB"/>
        </w:rPr>
        <w:t>Zeppelinstraße</w:t>
      </w:r>
      <w:proofErr w:type="spellEnd"/>
      <w:r w:rsidR="00225AC7">
        <w:rPr>
          <w:lang w:val="en-GB"/>
        </w:rPr>
        <w:t xml:space="preserve"> 1</w:t>
      </w:r>
      <w:r w:rsidR="00DD6D36" w:rsidRPr="00A642DC">
        <w:rPr>
          <w:lang w:val="en-GB"/>
        </w:rPr>
        <w:t xml:space="preserve">, </w:t>
      </w:r>
      <w:r w:rsidR="00225AC7">
        <w:rPr>
          <w:lang w:val="en-GB"/>
        </w:rPr>
        <w:t xml:space="preserve">85399 </w:t>
      </w:r>
      <w:proofErr w:type="spellStart"/>
      <w:r w:rsidR="00225AC7">
        <w:rPr>
          <w:lang w:val="en-GB"/>
        </w:rPr>
        <w:t>Hallbergmoos</w:t>
      </w:r>
      <w:proofErr w:type="spellEnd"/>
      <w:r w:rsidR="00DD6D36" w:rsidRPr="00A642DC">
        <w:rPr>
          <w:lang w:val="en-GB"/>
        </w:rPr>
        <w:t xml:space="preserve">. </w:t>
      </w:r>
    </w:p>
    <w:p w14:paraId="1BC8093C" w14:textId="77777777" w:rsidR="00A642DC" w:rsidRPr="00A642DC" w:rsidRDefault="00A642DC" w:rsidP="006E06E3">
      <w:pPr>
        <w:rPr>
          <w:lang w:val="en-GB" w:eastAsia="de-DE"/>
        </w:rPr>
      </w:pPr>
      <w:r>
        <w:rPr>
          <w:lang w:val="en-GB"/>
        </w:rPr>
        <w:lastRenderedPageBreak/>
        <w:t xml:space="preserve">If you think that processing your personal data infringes data protection laws, you are further entitled to lodge a complaint </w:t>
      </w:r>
      <w:r w:rsidR="006E06E3">
        <w:rPr>
          <w:lang w:val="en-GB"/>
        </w:rPr>
        <w:t>with</w:t>
      </w:r>
      <w:r>
        <w:rPr>
          <w:lang w:val="en-GB"/>
        </w:rPr>
        <w:t xml:space="preserve"> a data protection authority. </w:t>
      </w:r>
      <w:r w:rsidRPr="00A642DC">
        <w:rPr>
          <w:lang w:val="en-GB"/>
        </w:rPr>
        <w:t xml:space="preserve">In order to do that you may contact the </w:t>
      </w:r>
      <w:proofErr w:type="spellStart"/>
      <w:r w:rsidR="00AA4A17" w:rsidRPr="00A642DC">
        <w:rPr>
          <w:lang w:val="en-GB" w:eastAsia="de-DE"/>
        </w:rPr>
        <w:t>Bayerische</w:t>
      </w:r>
      <w:r w:rsidRPr="00A642DC">
        <w:rPr>
          <w:lang w:val="en-GB" w:eastAsia="de-DE"/>
        </w:rPr>
        <w:t>s</w:t>
      </w:r>
      <w:proofErr w:type="spellEnd"/>
      <w:r w:rsidR="00AA4A17" w:rsidRPr="00A642DC">
        <w:rPr>
          <w:lang w:val="en-GB" w:eastAsia="de-DE"/>
        </w:rPr>
        <w:t xml:space="preserve"> </w:t>
      </w:r>
      <w:proofErr w:type="spellStart"/>
      <w:r w:rsidR="00AA4A17" w:rsidRPr="00A642DC">
        <w:rPr>
          <w:lang w:val="en-GB" w:eastAsia="de-DE"/>
        </w:rPr>
        <w:t>Landesamt</w:t>
      </w:r>
      <w:proofErr w:type="spellEnd"/>
      <w:r w:rsidR="00AA4A17" w:rsidRPr="00A642DC">
        <w:rPr>
          <w:lang w:val="en-GB" w:eastAsia="de-DE"/>
        </w:rPr>
        <w:t xml:space="preserve"> für </w:t>
      </w:r>
      <w:proofErr w:type="spellStart"/>
      <w:r w:rsidR="00AA4A17" w:rsidRPr="00A642DC">
        <w:rPr>
          <w:lang w:val="en-GB" w:eastAsia="de-DE"/>
        </w:rPr>
        <w:t>Datenschutzaufsicht</w:t>
      </w:r>
      <w:proofErr w:type="spellEnd"/>
      <w:r w:rsidR="00511186" w:rsidRPr="00A642DC">
        <w:rPr>
          <w:lang w:val="en-GB" w:eastAsia="de-DE"/>
        </w:rPr>
        <w:t xml:space="preserve"> </w:t>
      </w:r>
      <w:r>
        <w:rPr>
          <w:lang w:val="en-GB" w:eastAsia="de-DE"/>
        </w:rPr>
        <w:t>as our competent data protection authority.</w:t>
      </w:r>
    </w:p>
    <w:p w14:paraId="64171691" w14:textId="4D86BF86" w:rsidR="00A642DC" w:rsidRDefault="00A642DC" w:rsidP="006E06E3">
      <w:pPr>
        <w:pStyle w:val="Heading2"/>
        <w:spacing w:line="276" w:lineRule="auto"/>
      </w:pPr>
      <w:r>
        <w:t xml:space="preserve">Data </w:t>
      </w:r>
      <w:proofErr w:type="spellStart"/>
      <w:r w:rsidR="003D3005">
        <w:t>Protection</w:t>
      </w:r>
      <w:proofErr w:type="spellEnd"/>
      <w:r w:rsidR="003D3005">
        <w:t xml:space="preserve"> Officer</w:t>
      </w:r>
    </w:p>
    <w:p w14:paraId="64C9955C" w14:textId="456E612E" w:rsidR="00131093" w:rsidRPr="00A96423" w:rsidRDefault="00A642DC" w:rsidP="00131093">
      <w:pPr>
        <w:rPr>
          <w:lang w:val="en-US" w:eastAsia="de-DE"/>
        </w:rPr>
      </w:pPr>
      <w:r w:rsidRPr="00A642DC">
        <w:rPr>
          <w:lang w:val="en-GB" w:eastAsia="de-DE"/>
        </w:rPr>
        <w:t xml:space="preserve">For any enquiries with regard </w:t>
      </w:r>
      <w:r>
        <w:rPr>
          <w:lang w:val="en-GB" w:eastAsia="de-DE"/>
        </w:rPr>
        <w:t>to t</w:t>
      </w:r>
      <w:r w:rsidRPr="00A642DC">
        <w:rPr>
          <w:lang w:val="en-GB" w:eastAsia="de-DE"/>
        </w:rPr>
        <w:t xml:space="preserve">he processing of your personal data you may also contact our data protection officer </w:t>
      </w:r>
      <w:r w:rsidR="00683FDC" w:rsidRPr="00A642DC">
        <w:rPr>
          <w:lang w:val="en-GB" w:eastAsia="de-DE"/>
        </w:rPr>
        <w:t>u</w:t>
      </w:r>
      <w:r w:rsidR="00683FDC">
        <w:rPr>
          <w:lang w:val="en-GB" w:eastAsia="de-DE"/>
        </w:rPr>
        <w:t>sing</w:t>
      </w:r>
      <w:r w:rsidR="00683FDC" w:rsidRPr="00A642DC">
        <w:rPr>
          <w:lang w:val="en-GB" w:eastAsia="de-DE"/>
        </w:rPr>
        <w:t xml:space="preserve"> </w:t>
      </w:r>
      <w:r w:rsidRPr="00A642DC">
        <w:rPr>
          <w:lang w:val="en-GB" w:eastAsia="de-DE"/>
        </w:rPr>
        <w:t>the following contact details:</w:t>
      </w:r>
      <w:r w:rsidR="00131093">
        <w:rPr>
          <w:b/>
          <w:lang w:val="en-GB" w:eastAsia="de-DE"/>
        </w:rPr>
        <w:t xml:space="preserve"> </w:t>
      </w:r>
      <w:r w:rsidR="00131093" w:rsidRPr="00A96423">
        <w:rPr>
          <w:lang w:val="en-GB" w:eastAsia="de-DE"/>
        </w:rPr>
        <w:t xml:space="preserve">Monika Kefer, </w:t>
      </w:r>
      <w:proofErr w:type="spellStart"/>
      <w:r w:rsidR="00131093" w:rsidRPr="00A96423">
        <w:rPr>
          <w:lang w:val="en-GB" w:eastAsia="de-DE"/>
        </w:rPr>
        <w:t>Blumenstr</w:t>
      </w:r>
      <w:proofErr w:type="spellEnd"/>
      <w:r w:rsidR="00131093" w:rsidRPr="00A96423">
        <w:rPr>
          <w:lang w:val="en-GB" w:eastAsia="de-DE"/>
        </w:rPr>
        <w:t xml:space="preserve">. </w:t>
      </w:r>
      <w:r w:rsidR="00131093" w:rsidRPr="00A96423">
        <w:rPr>
          <w:lang w:val="en-US" w:eastAsia="de-DE"/>
        </w:rPr>
        <w:t xml:space="preserve">9A, D-83569 </w:t>
      </w:r>
      <w:proofErr w:type="spellStart"/>
      <w:r w:rsidR="00131093" w:rsidRPr="00A96423">
        <w:rPr>
          <w:lang w:val="en-US" w:eastAsia="de-DE"/>
        </w:rPr>
        <w:t>Vogtareuth</w:t>
      </w:r>
      <w:proofErr w:type="spellEnd"/>
      <w:r w:rsidR="00131093" w:rsidRPr="00A96423">
        <w:rPr>
          <w:lang w:val="en-US" w:eastAsia="de-DE"/>
        </w:rPr>
        <w:t>.</w:t>
      </w:r>
    </w:p>
    <w:p w14:paraId="38B41FE2" w14:textId="77777777" w:rsidR="00DD6D36" w:rsidRPr="00A642DC" w:rsidRDefault="00DD6D36" w:rsidP="00A96423">
      <w:pPr>
        <w:rPr>
          <w:b/>
          <w:lang w:val="en-GB" w:eastAsia="de-DE"/>
        </w:rPr>
      </w:pPr>
    </w:p>
    <w:p w14:paraId="7138007C" w14:textId="5ACF8C1B" w:rsidR="00C80DEB" w:rsidRPr="00164577" w:rsidRDefault="00A642DC" w:rsidP="006E06E3">
      <w:pPr>
        <w:jc w:val="right"/>
        <w:rPr>
          <w:b/>
          <w:lang w:val="en-US" w:eastAsia="de-DE"/>
        </w:rPr>
      </w:pPr>
      <w:r>
        <w:rPr>
          <w:b/>
          <w:lang w:val="en-US" w:eastAsia="de-DE"/>
        </w:rPr>
        <w:t>Last updated</w:t>
      </w:r>
      <w:r w:rsidR="00C80DEB" w:rsidRPr="00164577">
        <w:rPr>
          <w:b/>
          <w:lang w:val="en-US" w:eastAsia="de-DE"/>
        </w:rPr>
        <w:t xml:space="preserve">: </w:t>
      </w:r>
      <w:r w:rsidR="0019291D">
        <w:rPr>
          <w:b/>
          <w:lang w:val="en-US" w:eastAsia="de-DE"/>
        </w:rPr>
        <w:t>April</w:t>
      </w:r>
      <w:r w:rsidR="0019291D" w:rsidRPr="00164577">
        <w:rPr>
          <w:b/>
          <w:lang w:val="en-US" w:eastAsia="de-DE"/>
        </w:rPr>
        <w:t xml:space="preserve"> </w:t>
      </w:r>
      <w:r w:rsidR="00DD6D36" w:rsidRPr="00164577">
        <w:rPr>
          <w:b/>
          <w:lang w:val="en-US" w:eastAsia="de-DE"/>
        </w:rPr>
        <w:t>20</w:t>
      </w:r>
      <w:r w:rsidR="007920F6">
        <w:rPr>
          <w:b/>
          <w:lang w:val="en-US" w:eastAsia="de-DE"/>
        </w:rPr>
        <w:t>2</w:t>
      </w:r>
      <w:r w:rsidR="0019291D">
        <w:rPr>
          <w:b/>
          <w:lang w:val="en-US" w:eastAsia="de-DE"/>
        </w:rPr>
        <w:t>4</w:t>
      </w:r>
    </w:p>
    <w:sectPr w:rsidR="00C80DEB" w:rsidRPr="00164577" w:rsidSect="00A13C4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12B55" w14:textId="77777777" w:rsidR="00A01569" w:rsidRDefault="00A01569" w:rsidP="00592DE5">
      <w:pPr>
        <w:spacing w:after="0" w:line="240" w:lineRule="auto"/>
      </w:pPr>
      <w:r>
        <w:separator/>
      </w:r>
    </w:p>
  </w:endnote>
  <w:endnote w:type="continuationSeparator" w:id="0">
    <w:p w14:paraId="2552A8AE" w14:textId="77777777" w:rsidR="00A01569" w:rsidRDefault="00A01569" w:rsidP="0059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C517" w14:textId="77777777" w:rsidR="0092021F" w:rsidRDefault="0092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53512002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13B24DEA" w14:textId="673EC6F7" w:rsidR="00A96423" w:rsidRPr="00A96423" w:rsidRDefault="00A96423" w:rsidP="00A96423">
            <w:pPr>
              <w:pStyle w:val="Footer"/>
              <w:ind w:firstLine="3540"/>
              <w:jc w:val="center"/>
              <w:rPr>
                <w:sz w:val="16"/>
                <w:szCs w:val="16"/>
                <w:lang w:val="en-GB"/>
              </w:rPr>
            </w:pPr>
            <w:r w:rsidRPr="00A96423">
              <w:rPr>
                <w:sz w:val="16"/>
                <w:szCs w:val="16"/>
                <w:lang w:val="en-GB"/>
              </w:rPr>
              <w:t xml:space="preserve">Page </w:t>
            </w:r>
            <w:r w:rsidRPr="00A96423">
              <w:rPr>
                <w:bCs/>
                <w:sz w:val="16"/>
                <w:szCs w:val="16"/>
              </w:rPr>
              <w:fldChar w:fldCharType="begin"/>
            </w:r>
            <w:r w:rsidRPr="00A96423">
              <w:rPr>
                <w:bCs/>
                <w:sz w:val="16"/>
                <w:szCs w:val="16"/>
                <w:lang w:val="en-GB"/>
              </w:rPr>
              <w:instrText xml:space="preserve"> PAGE </w:instrText>
            </w:r>
            <w:r w:rsidRPr="00A96423">
              <w:rPr>
                <w:bCs/>
                <w:sz w:val="16"/>
                <w:szCs w:val="16"/>
              </w:rPr>
              <w:fldChar w:fldCharType="separate"/>
            </w:r>
            <w:r w:rsidR="0022542A">
              <w:rPr>
                <w:bCs/>
                <w:noProof/>
                <w:sz w:val="16"/>
                <w:szCs w:val="16"/>
                <w:lang w:val="en-GB"/>
              </w:rPr>
              <w:t>2</w:t>
            </w:r>
            <w:r w:rsidRPr="00A96423">
              <w:rPr>
                <w:bCs/>
                <w:sz w:val="16"/>
                <w:szCs w:val="16"/>
              </w:rPr>
              <w:fldChar w:fldCharType="end"/>
            </w:r>
            <w:r w:rsidRPr="00A96423">
              <w:rPr>
                <w:sz w:val="16"/>
                <w:szCs w:val="16"/>
                <w:lang w:val="en-GB"/>
              </w:rPr>
              <w:t xml:space="preserve"> of </w:t>
            </w:r>
            <w:r w:rsidRPr="00A96423">
              <w:rPr>
                <w:bCs/>
                <w:sz w:val="16"/>
                <w:szCs w:val="16"/>
              </w:rPr>
              <w:fldChar w:fldCharType="begin"/>
            </w:r>
            <w:r w:rsidRPr="00A96423">
              <w:rPr>
                <w:bCs/>
                <w:sz w:val="16"/>
                <w:szCs w:val="16"/>
                <w:lang w:val="en-GB"/>
              </w:rPr>
              <w:instrText xml:space="preserve"> NUMPAGES  </w:instrText>
            </w:r>
            <w:r w:rsidRPr="00A96423">
              <w:rPr>
                <w:bCs/>
                <w:sz w:val="16"/>
                <w:szCs w:val="16"/>
              </w:rPr>
              <w:fldChar w:fldCharType="separate"/>
            </w:r>
            <w:r w:rsidR="0022542A">
              <w:rPr>
                <w:bCs/>
                <w:noProof/>
                <w:sz w:val="16"/>
                <w:szCs w:val="16"/>
                <w:lang w:val="en-GB"/>
              </w:rPr>
              <w:t>2</w:t>
            </w:r>
            <w:r w:rsidRPr="00A96423">
              <w:rPr>
                <w:bCs/>
                <w:sz w:val="16"/>
                <w:szCs w:val="16"/>
              </w:rPr>
              <w:fldChar w:fldCharType="end"/>
            </w:r>
            <w:r w:rsidR="00276327">
              <w:rPr>
                <w:bCs/>
                <w:sz w:val="16"/>
                <w:szCs w:val="16"/>
                <w:lang w:val="en-GB"/>
              </w:rPr>
              <w:tab/>
            </w:r>
            <w:r w:rsidR="00276327">
              <w:rPr>
                <w:bCs/>
                <w:sz w:val="16"/>
                <w:szCs w:val="16"/>
                <w:lang w:val="en-GB"/>
              </w:rPr>
              <w:tab/>
              <w:t>GmbH 1.5.4.6.3</w:t>
            </w:r>
            <w:r w:rsidRPr="00A96423">
              <w:rPr>
                <w:bCs/>
                <w:sz w:val="16"/>
                <w:szCs w:val="16"/>
                <w:lang w:val="en-GB"/>
              </w:rPr>
              <w:t xml:space="preserve"> Rev </w:t>
            </w:r>
            <w:r w:rsidR="00FD2D31">
              <w:rPr>
                <w:bCs/>
                <w:sz w:val="16"/>
                <w:szCs w:val="16"/>
                <w:lang w:val="en-GB"/>
              </w:rPr>
              <w:t>4</w:t>
            </w:r>
          </w:p>
        </w:sdtContent>
      </w:sdt>
    </w:sdtContent>
  </w:sdt>
  <w:p w14:paraId="07C1C90A" w14:textId="54BA8CA4" w:rsidR="00A96423" w:rsidRPr="00A96423" w:rsidRDefault="00A96423">
    <w:pPr>
      <w:pStyle w:val="Footer"/>
      <w:rPr>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DE51" w14:textId="77777777" w:rsidR="0092021F" w:rsidRDefault="0092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CA3F3" w14:textId="77777777" w:rsidR="00A01569" w:rsidRDefault="00A01569" w:rsidP="00592DE5">
      <w:pPr>
        <w:spacing w:after="0" w:line="240" w:lineRule="auto"/>
      </w:pPr>
      <w:r>
        <w:separator/>
      </w:r>
    </w:p>
  </w:footnote>
  <w:footnote w:type="continuationSeparator" w:id="0">
    <w:p w14:paraId="00FC1639" w14:textId="77777777" w:rsidR="00A01569" w:rsidRDefault="00A01569" w:rsidP="0059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847B" w14:textId="77777777" w:rsidR="0092021F" w:rsidRDefault="0092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6DA3" w14:textId="67DEEE83" w:rsidR="00592DE5" w:rsidRDefault="00592DE5">
    <w:pPr>
      <w:pStyle w:val="Header"/>
    </w:pPr>
    <w:r>
      <w:rPr>
        <w:noProof/>
        <w:lang w:val="en-US"/>
      </w:rPr>
      <w:drawing>
        <wp:anchor distT="0" distB="0" distL="114300" distR="114300" simplePos="0" relativeHeight="251659264" behindDoc="1" locked="0" layoutInCell="1" allowOverlap="1" wp14:anchorId="3E0C80F9" wp14:editId="00BCB7B6">
          <wp:simplePos x="0" y="0"/>
          <wp:positionH relativeFrom="page">
            <wp:posOffset>5014595</wp:posOffset>
          </wp:positionH>
          <wp:positionV relativeFrom="paragraph">
            <wp:posOffset>-244475</wp:posOffset>
          </wp:positionV>
          <wp:extent cx="2153285" cy="426720"/>
          <wp:effectExtent l="0" t="0" r="0" b="0"/>
          <wp:wrapTight wrapText="bothSides">
            <wp:wrapPolygon edited="0">
              <wp:start x="0" y="0"/>
              <wp:lineTo x="0" y="20250"/>
              <wp:lineTo x="21403" y="20250"/>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abPM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3285" cy="426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C130" w14:textId="77777777" w:rsidR="0092021F" w:rsidRDefault="0092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30F"/>
    <w:multiLevelType w:val="hybridMultilevel"/>
    <w:tmpl w:val="AB2409AC"/>
    <w:lvl w:ilvl="0" w:tplc="3C5286B8">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1D44C08"/>
    <w:multiLevelType w:val="hybridMultilevel"/>
    <w:tmpl w:val="B2448BD8"/>
    <w:lvl w:ilvl="0" w:tplc="3C5286B8">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2" w15:restartNumberingAfterBreak="0">
    <w:nsid w:val="102101B8"/>
    <w:multiLevelType w:val="multilevel"/>
    <w:tmpl w:val="31620604"/>
    <w:lvl w:ilvl="0">
      <w:start w:val="1"/>
      <w:numFmt w:val="decimal"/>
      <w:pStyle w:val="Heading2"/>
      <w:lvlText w:val="%1."/>
      <w:lvlJc w:val="left"/>
      <w:pPr>
        <w:ind w:left="510" w:hanging="510"/>
      </w:pPr>
      <w:rPr>
        <w:rFonts w:hint="default"/>
        <w:b/>
        <w:i w:val="0"/>
      </w:rPr>
    </w:lvl>
    <w:lvl w:ilvl="1">
      <w:start w:val="1"/>
      <w:numFmt w:val="decimal"/>
      <w:pStyle w:val="Heading3"/>
      <w:lvlText w:val="%1.%2"/>
      <w:lvlJc w:val="left"/>
      <w:pPr>
        <w:ind w:left="510" w:hanging="510"/>
      </w:pPr>
      <w:rPr>
        <w:rFonts w:hint="default"/>
      </w:rPr>
    </w:lvl>
    <w:lvl w:ilvl="2">
      <w:start w:val="1"/>
      <w:numFmt w:val="lowerRoman"/>
      <w:lvlText w:val="%3)"/>
      <w:lvlJc w:val="lef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lef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left"/>
      <w:pPr>
        <w:ind w:left="397" w:hanging="397"/>
      </w:pPr>
      <w:rPr>
        <w:rFonts w:hint="default"/>
      </w:rPr>
    </w:lvl>
  </w:abstractNum>
  <w:abstractNum w:abstractNumId="3" w15:restartNumberingAfterBreak="0">
    <w:nsid w:val="178861BB"/>
    <w:multiLevelType w:val="hybridMultilevel"/>
    <w:tmpl w:val="1EE8F50E"/>
    <w:lvl w:ilvl="0" w:tplc="3C5286B8">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4" w15:restartNumberingAfterBreak="0">
    <w:nsid w:val="1B471D43"/>
    <w:multiLevelType w:val="hybridMultilevel"/>
    <w:tmpl w:val="F10A9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AC7BC9"/>
    <w:multiLevelType w:val="hybridMultilevel"/>
    <w:tmpl w:val="48FE9DB6"/>
    <w:lvl w:ilvl="0" w:tplc="883CDA0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2364FD6"/>
    <w:multiLevelType w:val="hybridMultilevel"/>
    <w:tmpl w:val="7A4AEBB4"/>
    <w:lvl w:ilvl="0" w:tplc="3C5286B8">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7" w15:restartNumberingAfterBreak="0">
    <w:nsid w:val="4D1C7CAC"/>
    <w:multiLevelType w:val="hybridMultilevel"/>
    <w:tmpl w:val="2D161DC4"/>
    <w:lvl w:ilvl="0" w:tplc="3C5286B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F27C0C"/>
    <w:multiLevelType w:val="hybridMultilevel"/>
    <w:tmpl w:val="331406C8"/>
    <w:lvl w:ilvl="0" w:tplc="96FEFCC8">
      <w:start w:val="1"/>
      <w:numFmt w:val="bullet"/>
      <w:lvlText w:val="–"/>
      <w:lvlJc w:val="left"/>
      <w:pPr>
        <w:ind w:left="1351" w:hanging="360"/>
      </w:pPr>
      <w:rPr>
        <w:rFonts w:ascii="Arial" w:eastAsia="MS Mincho" w:hAnsi="Arial" w:cs="Arial" w:hint="default"/>
      </w:rPr>
    </w:lvl>
    <w:lvl w:ilvl="1" w:tplc="04070003" w:tentative="1">
      <w:start w:val="1"/>
      <w:numFmt w:val="bullet"/>
      <w:lvlText w:val="o"/>
      <w:lvlJc w:val="left"/>
      <w:pPr>
        <w:ind w:left="2071" w:hanging="360"/>
      </w:pPr>
      <w:rPr>
        <w:rFonts w:ascii="Courier New" w:hAnsi="Courier New" w:cs="Courier New" w:hint="default"/>
      </w:rPr>
    </w:lvl>
    <w:lvl w:ilvl="2" w:tplc="04070005" w:tentative="1">
      <w:start w:val="1"/>
      <w:numFmt w:val="bullet"/>
      <w:lvlText w:val=""/>
      <w:lvlJc w:val="left"/>
      <w:pPr>
        <w:ind w:left="2791" w:hanging="360"/>
      </w:pPr>
      <w:rPr>
        <w:rFonts w:ascii="Wingdings" w:hAnsi="Wingdings" w:hint="default"/>
      </w:rPr>
    </w:lvl>
    <w:lvl w:ilvl="3" w:tplc="04070001" w:tentative="1">
      <w:start w:val="1"/>
      <w:numFmt w:val="bullet"/>
      <w:lvlText w:val=""/>
      <w:lvlJc w:val="left"/>
      <w:pPr>
        <w:ind w:left="3511" w:hanging="360"/>
      </w:pPr>
      <w:rPr>
        <w:rFonts w:ascii="Symbol" w:hAnsi="Symbol" w:hint="default"/>
      </w:rPr>
    </w:lvl>
    <w:lvl w:ilvl="4" w:tplc="04070003" w:tentative="1">
      <w:start w:val="1"/>
      <w:numFmt w:val="bullet"/>
      <w:lvlText w:val="o"/>
      <w:lvlJc w:val="left"/>
      <w:pPr>
        <w:ind w:left="4231" w:hanging="360"/>
      </w:pPr>
      <w:rPr>
        <w:rFonts w:ascii="Courier New" w:hAnsi="Courier New" w:cs="Courier New" w:hint="default"/>
      </w:rPr>
    </w:lvl>
    <w:lvl w:ilvl="5" w:tplc="04070005" w:tentative="1">
      <w:start w:val="1"/>
      <w:numFmt w:val="bullet"/>
      <w:lvlText w:val=""/>
      <w:lvlJc w:val="left"/>
      <w:pPr>
        <w:ind w:left="4951" w:hanging="360"/>
      </w:pPr>
      <w:rPr>
        <w:rFonts w:ascii="Wingdings" w:hAnsi="Wingdings" w:hint="default"/>
      </w:rPr>
    </w:lvl>
    <w:lvl w:ilvl="6" w:tplc="04070001" w:tentative="1">
      <w:start w:val="1"/>
      <w:numFmt w:val="bullet"/>
      <w:lvlText w:val=""/>
      <w:lvlJc w:val="left"/>
      <w:pPr>
        <w:ind w:left="5671" w:hanging="360"/>
      </w:pPr>
      <w:rPr>
        <w:rFonts w:ascii="Symbol" w:hAnsi="Symbol" w:hint="default"/>
      </w:rPr>
    </w:lvl>
    <w:lvl w:ilvl="7" w:tplc="04070003" w:tentative="1">
      <w:start w:val="1"/>
      <w:numFmt w:val="bullet"/>
      <w:lvlText w:val="o"/>
      <w:lvlJc w:val="left"/>
      <w:pPr>
        <w:ind w:left="6391" w:hanging="360"/>
      </w:pPr>
      <w:rPr>
        <w:rFonts w:ascii="Courier New" w:hAnsi="Courier New" w:cs="Courier New" w:hint="default"/>
      </w:rPr>
    </w:lvl>
    <w:lvl w:ilvl="8" w:tplc="04070005" w:tentative="1">
      <w:start w:val="1"/>
      <w:numFmt w:val="bullet"/>
      <w:lvlText w:val=""/>
      <w:lvlJc w:val="left"/>
      <w:pPr>
        <w:ind w:left="7111" w:hanging="360"/>
      </w:pPr>
      <w:rPr>
        <w:rFonts w:ascii="Wingdings" w:hAnsi="Wingdings" w:hint="default"/>
      </w:rPr>
    </w:lvl>
  </w:abstractNum>
  <w:num w:numId="1" w16cid:durableId="17855700">
    <w:abstractNumId w:val="0"/>
  </w:num>
  <w:num w:numId="2" w16cid:durableId="1590193190">
    <w:abstractNumId w:val="2"/>
  </w:num>
  <w:num w:numId="3" w16cid:durableId="1499148772">
    <w:abstractNumId w:val="5"/>
  </w:num>
  <w:num w:numId="4" w16cid:durableId="1829707995">
    <w:abstractNumId w:val="3"/>
  </w:num>
  <w:num w:numId="5" w16cid:durableId="759446475">
    <w:abstractNumId w:val="8"/>
  </w:num>
  <w:num w:numId="6" w16cid:durableId="60294024">
    <w:abstractNumId w:val="4"/>
  </w:num>
  <w:num w:numId="7" w16cid:durableId="2052151330">
    <w:abstractNumId w:val="1"/>
  </w:num>
  <w:num w:numId="8" w16cid:durableId="2093231110">
    <w:abstractNumId w:val="6"/>
  </w:num>
  <w:num w:numId="9" w16cid:durableId="482166849">
    <w:abstractNumId w:val="2"/>
  </w:num>
  <w:num w:numId="10" w16cid:durableId="31927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MZ5725cCTUihCT6lxC10hP5/KB5TZDPjjImcT5NvcZu6824PzWHWqVYBLHFowDeigCHnBNq9gNL8E7VmsgXs7g==" w:salt="bvHY1/55o+5ctKTBo/SLx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EVENTSDISABLED" w:val="001000/20180627123347"/>
  </w:docVars>
  <w:rsids>
    <w:rsidRoot w:val="00257665"/>
    <w:rsid w:val="00001C5B"/>
    <w:rsid w:val="000139C4"/>
    <w:rsid w:val="000165A5"/>
    <w:rsid w:val="00044558"/>
    <w:rsid w:val="0007796B"/>
    <w:rsid w:val="000F5AFC"/>
    <w:rsid w:val="000F60B9"/>
    <w:rsid w:val="00131093"/>
    <w:rsid w:val="00164577"/>
    <w:rsid w:val="00171D39"/>
    <w:rsid w:val="00172ADF"/>
    <w:rsid w:val="0019291D"/>
    <w:rsid w:val="0021734E"/>
    <w:rsid w:val="0022542A"/>
    <w:rsid w:val="00225AC7"/>
    <w:rsid w:val="0023553D"/>
    <w:rsid w:val="00257665"/>
    <w:rsid w:val="002757AB"/>
    <w:rsid w:val="00276327"/>
    <w:rsid w:val="002A14C1"/>
    <w:rsid w:val="002D5C19"/>
    <w:rsid w:val="002F1300"/>
    <w:rsid w:val="002F2372"/>
    <w:rsid w:val="00302AC0"/>
    <w:rsid w:val="00311E26"/>
    <w:rsid w:val="003157EA"/>
    <w:rsid w:val="00317639"/>
    <w:rsid w:val="003661BE"/>
    <w:rsid w:val="00367AE7"/>
    <w:rsid w:val="003D222A"/>
    <w:rsid w:val="003D3005"/>
    <w:rsid w:val="00440227"/>
    <w:rsid w:val="004830A4"/>
    <w:rsid w:val="004B1892"/>
    <w:rsid w:val="00511186"/>
    <w:rsid w:val="0051572C"/>
    <w:rsid w:val="0054191D"/>
    <w:rsid w:val="00592DE5"/>
    <w:rsid w:val="00637589"/>
    <w:rsid w:val="00670966"/>
    <w:rsid w:val="00683FDC"/>
    <w:rsid w:val="006A44E6"/>
    <w:rsid w:val="006E06E3"/>
    <w:rsid w:val="006F12F8"/>
    <w:rsid w:val="006F33E3"/>
    <w:rsid w:val="007212DE"/>
    <w:rsid w:val="007213E3"/>
    <w:rsid w:val="007409B0"/>
    <w:rsid w:val="00752CB3"/>
    <w:rsid w:val="00761D5E"/>
    <w:rsid w:val="007855FE"/>
    <w:rsid w:val="007920F6"/>
    <w:rsid w:val="0079275F"/>
    <w:rsid w:val="007C5083"/>
    <w:rsid w:val="007C5752"/>
    <w:rsid w:val="00815C74"/>
    <w:rsid w:val="00835EAE"/>
    <w:rsid w:val="00865668"/>
    <w:rsid w:val="00891DFF"/>
    <w:rsid w:val="008A71DC"/>
    <w:rsid w:val="00900C5E"/>
    <w:rsid w:val="00901A25"/>
    <w:rsid w:val="0090670B"/>
    <w:rsid w:val="0091524E"/>
    <w:rsid w:val="0092021F"/>
    <w:rsid w:val="00921D50"/>
    <w:rsid w:val="00924D06"/>
    <w:rsid w:val="00987D19"/>
    <w:rsid w:val="009A381C"/>
    <w:rsid w:val="009F287A"/>
    <w:rsid w:val="00A01569"/>
    <w:rsid w:val="00A13C49"/>
    <w:rsid w:val="00A213D3"/>
    <w:rsid w:val="00A642DC"/>
    <w:rsid w:val="00A96423"/>
    <w:rsid w:val="00AA4A17"/>
    <w:rsid w:val="00AE769C"/>
    <w:rsid w:val="00B06CCD"/>
    <w:rsid w:val="00B531D6"/>
    <w:rsid w:val="00B5681F"/>
    <w:rsid w:val="00B63D72"/>
    <w:rsid w:val="00C137DC"/>
    <w:rsid w:val="00C27862"/>
    <w:rsid w:val="00C41369"/>
    <w:rsid w:val="00C574DC"/>
    <w:rsid w:val="00C80DEB"/>
    <w:rsid w:val="00C94E53"/>
    <w:rsid w:val="00CB72F3"/>
    <w:rsid w:val="00CC49D6"/>
    <w:rsid w:val="00CD0D3A"/>
    <w:rsid w:val="00D132A7"/>
    <w:rsid w:val="00D56657"/>
    <w:rsid w:val="00D627ED"/>
    <w:rsid w:val="00D842BC"/>
    <w:rsid w:val="00DD6D36"/>
    <w:rsid w:val="00E117AB"/>
    <w:rsid w:val="00E92521"/>
    <w:rsid w:val="00EA4D85"/>
    <w:rsid w:val="00EE1470"/>
    <w:rsid w:val="00EF42E3"/>
    <w:rsid w:val="00F20138"/>
    <w:rsid w:val="00F90D67"/>
    <w:rsid w:val="00FD2D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68F9"/>
  <w15:docId w15:val="{D598EF9D-800F-43C6-B98E-A26942A2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36"/>
    <w:pPr>
      <w:jc w:val="both"/>
    </w:pPr>
    <w:rPr>
      <w:rFonts w:ascii="Arial" w:hAnsi="Arial" w:cs="Arial"/>
      <w:sz w:val="21"/>
      <w:szCs w:val="21"/>
    </w:rPr>
  </w:style>
  <w:style w:type="paragraph" w:styleId="Heading1">
    <w:name w:val="heading 1"/>
    <w:basedOn w:val="Normal"/>
    <w:next w:val="Normal"/>
    <w:link w:val="Heading1Char"/>
    <w:uiPriority w:val="9"/>
    <w:qFormat/>
    <w:rsid w:val="002F1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3157EA"/>
    <w:pPr>
      <w:keepNext/>
      <w:numPr>
        <w:numId w:val="2"/>
      </w:numPr>
      <w:spacing w:line="360" w:lineRule="auto"/>
      <w:outlineLvl w:val="1"/>
    </w:pPr>
    <w:rPr>
      <w:b/>
      <w:lang w:eastAsia="de-DE"/>
    </w:rPr>
  </w:style>
  <w:style w:type="paragraph" w:styleId="Heading3">
    <w:name w:val="heading 3"/>
    <w:basedOn w:val="ListParagraph"/>
    <w:next w:val="Normal"/>
    <w:link w:val="Heading3Char"/>
    <w:uiPriority w:val="9"/>
    <w:unhideWhenUsed/>
    <w:qFormat/>
    <w:rsid w:val="002F1300"/>
    <w:pPr>
      <w:numPr>
        <w:ilvl w:val="1"/>
        <w:numId w:val="2"/>
      </w:numPr>
      <w:spacing w:before="20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DE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300"/>
    <w:pPr>
      <w:ind w:left="720"/>
      <w:contextualSpacing/>
    </w:pPr>
  </w:style>
  <w:style w:type="character" w:customStyle="1" w:styleId="Heading2Char">
    <w:name w:val="Heading 2 Char"/>
    <w:basedOn w:val="DefaultParagraphFont"/>
    <w:link w:val="Heading2"/>
    <w:uiPriority w:val="9"/>
    <w:rsid w:val="003157EA"/>
    <w:rPr>
      <w:rFonts w:ascii="Arial" w:hAnsi="Arial" w:cs="Arial"/>
      <w:b/>
      <w:sz w:val="21"/>
      <w:szCs w:val="21"/>
      <w:lang w:eastAsia="de-DE"/>
    </w:rPr>
  </w:style>
  <w:style w:type="character" w:customStyle="1" w:styleId="Heading3Char">
    <w:name w:val="Heading 3 Char"/>
    <w:basedOn w:val="DefaultParagraphFont"/>
    <w:link w:val="Heading3"/>
    <w:uiPriority w:val="9"/>
    <w:rsid w:val="002F1300"/>
    <w:rPr>
      <w:rFonts w:ascii="Arial" w:hAnsi="Arial" w:cs="Arial"/>
      <w:sz w:val="21"/>
      <w:szCs w:val="21"/>
    </w:rPr>
  </w:style>
  <w:style w:type="character" w:customStyle="1" w:styleId="Heading1Char">
    <w:name w:val="Heading 1 Char"/>
    <w:basedOn w:val="DefaultParagraphFont"/>
    <w:link w:val="Heading1"/>
    <w:uiPriority w:val="9"/>
    <w:rsid w:val="002F13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F1300"/>
    <w:rPr>
      <w:color w:val="0000FF" w:themeColor="hyperlink"/>
      <w:u w:val="single"/>
    </w:rPr>
  </w:style>
  <w:style w:type="character" w:styleId="CommentReference">
    <w:name w:val="annotation reference"/>
    <w:basedOn w:val="DefaultParagraphFont"/>
    <w:uiPriority w:val="99"/>
    <w:semiHidden/>
    <w:unhideWhenUsed/>
    <w:rsid w:val="00AA4A17"/>
    <w:rPr>
      <w:sz w:val="16"/>
      <w:szCs w:val="16"/>
    </w:rPr>
  </w:style>
  <w:style w:type="paragraph" w:styleId="CommentText">
    <w:name w:val="annotation text"/>
    <w:basedOn w:val="Normal"/>
    <w:link w:val="CommentTextChar"/>
    <w:uiPriority w:val="99"/>
    <w:semiHidden/>
    <w:unhideWhenUsed/>
    <w:rsid w:val="00AA4A1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AA4A17"/>
    <w:rPr>
      <w:sz w:val="20"/>
      <w:szCs w:val="20"/>
    </w:rPr>
  </w:style>
  <w:style w:type="paragraph" w:styleId="BalloonText">
    <w:name w:val="Balloon Text"/>
    <w:basedOn w:val="Normal"/>
    <w:link w:val="BalloonTextChar"/>
    <w:uiPriority w:val="99"/>
    <w:semiHidden/>
    <w:unhideWhenUsed/>
    <w:rsid w:val="00AA4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A17"/>
    <w:rPr>
      <w:rFonts w:ascii="Tahoma" w:hAnsi="Tahoma" w:cs="Tahoma"/>
      <w:sz w:val="16"/>
      <w:szCs w:val="16"/>
    </w:rPr>
  </w:style>
  <w:style w:type="paragraph" w:styleId="Header">
    <w:name w:val="header"/>
    <w:basedOn w:val="Normal"/>
    <w:link w:val="HeaderChar"/>
    <w:uiPriority w:val="99"/>
    <w:unhideWhenUsed/>
    <w:rsid w:val="00592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DE5"/>
    <w:rPr>
      <w:rFonts w:ascii="Arial" w:hAnsi="Arial" w:cs="Arial"/>
      <w:sz w:val="21"/>
      <w:szCs w:val="21"/>
    </w:rPr>
  </w:style>
  <w:style w:type="paragraph" w:styleId="Footer">
    <w:name w:val="footer"/>
    <w:basedOn w:val="Normal"/>
    <w:link w:val="FooterChar"/>
    <w:uiPriority w:val="99"/>
    <w:unhideWhenUsed/>
    <w:rsid w:val="00592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DE5"/>
    <w:rPr>
      <w:rFonts w:ascii="Arial" w:hAnsi="Arial" w:cs="Arial"/>
      <w:sz w:val="21"/>
      <w:szCs w:val="21"/>
    </w:rPr>
  </w:style>
  <w:style w:type="paragraph" w:styleId="CommentSubject">
    <w:name w:val="annotation subject"/>
    <w:basedOn w:val="CommentText"/>
    <w:next w:val="CommentText"/>
    <w:link w:val="CommentSubjectChar"/>
    <w:uiPriority w:val="99"/>
    <w:semiHidden/>
    <w:unhideWhenUsed/>
    <w:rsid w:val="000F60B9"/>
    <w:pPr>
      <w:spacing w:after="200"/>
    </w:pPr>
    <w:rPr>
      <w:b/>
      <w:bCs/>
    </w:rPr>
  </w:style>
  <w:style w:type="character" w:customStyle="1" w:styleId="CommentSubjectChar">
    <w:name w:val="Comment Subject Char"/>
    <w:basedOn w:val="CommentTextChar"/>
    <w:link w:val="CommentSubject"/>
    <w:uiPriority w:val="99"/>
    <w:semiHidden/>
    <w:rsid w:val="000F60B9"/>
    <w:rPr>
      <w:rFonts w:ascii="Arial" w:hAnsi="Arial" w:cs="Arial"/>
      <w:b/>
      <w:bCs/>
      <w:sz w:val="20"/>
      <w:szCs w:val="20"/>
    </w:rPr>
  </w:style>
  <w:style w:type="paragraph" w:styleId="Revision">
    <w:name w:val="Revision"/>
    <w:hidden/>
    <w:uiPriority w:val="99"/>
    <w:semiHidden/>
    <w:rsid w:val="000F60B9"/>
    <w:pPr>
      <w:spacing w:after="0" w:line="240" w:lineRule="auto"/>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labpmm.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999929 xmlns="http://www.datev.de/BSOffice/999929">98e4e98b-5186-42a1-b925-1a1aad741cba</BSO999929>
</file>

<file path=customXml/itemProps1.xml><?xml version="1.0" encoding="utf-8"?>
<ds:datastoreItem xmlns:ds="http://schemas.openxmlformats.org/officeDocument/2006/customXml" ds:itemID="{89D22C9C-9755-4D85-BBE7-0B67BFB94075}">
  <ds:schemaRefs>
    <ds:schemaRef ds:uri="http://schemas.openxmlformats.org/officeDocument/2006/bibliography"/>
  </ds:schemaRefs>
</ds:datastoreItem>
</file>

<file path=customXml/itemProps2.xml><?xml version="1.0" encoding="utf-8"?>
<ds:datastoreItem xmlns:ds="http://schemas.openxmlformats.org/officeDocument/2006/customXml" ds:itemID="{958F9802-9022-4DF1-9830-3C70E9A0A61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Zirngibl Langwieser München</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Stefanie Zorbas-Seifried</cp:lastModifiedBy>
  <cp:revision>2</cp:revision>
  <cp:lastPrinted>2024-11-11T08:00:00Z</cp:lastPrinted>
  <dcterms:created xsi:type="dcterms:W3CDTF">2024-11-11T08:00:00Z</dcterms:created>
  <dcterms:modified xsi:type="dcterms:W3CDTF">2024-11-11T08:00:00Z</dcterms:modified>
</cp:coreProperties>
</file>